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68DAE" w14:textId="77777777" w:rsidR="00C858AD" w:rsidRDefault="00C858AD" w:rsidP="00C858AD">
      <w:pPr>
        <w:pStyle w:val="ac"/>
        <w:spacing w:before="0" w:beforeAutospacing="0" w:after="0" w:afterAutospacing="0" w:line="180" w:lineRule="atLeast"/>
        <w:jc w:val="center"/>
        <w:rPr>
          <w:b/>
          <w:bCs/>
        </w:rPr>
      </w:pPr>
      <w:r>
        <w:rPr>
          <w:b/>
          <w:bCs/>
        </w:rPr>
        <w:t>Сообщает старший помощник прокурора Кировского района г. Астрахани Ширманова В.В.</w:t>
      </w:r>
    </w:p>
    <w:p w14:paraId="7AC15994" w14:textId="77777777" w:rsidR="00C858AD" w:rsidRDefault="00C858AD" w:rsidP="00720FE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5172DF" w14:textId="674C7214" w:rsidR="00720FE5" w:rsidRPr="00720FE5" w:rsidRDefault="00720FE5" w:rsidP="00720FE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0FE5">
        <w:rPr>
          <w:rFonts w:ascii="Times New Roman" w:eastAsia="Times New Roman" w:hAnsi="Times New Roman" w:cs="Times New Roman"/>
          <w:b/>
          <w:sz w:val="28"/>
          <w:szCs w:val="28"/>
        </w:rPr>
        <w:t>Осторожно, интернет-мошенничество</w:t>
      </w:r>
    </w:p>
    <w:p w14:paraId="293B3D58" w14:textId="77777777" w:rsidR="003E64FC" w:rsidRDefault="00720FE5" w:rsidP="003E64FC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20FE5">
        <w:rPr>
          <w:sz w:val="28"/>
          <w:szCs w:val="28"/>
        </w:rPr>
        <w:t>Увеличивающийся поток информации и п</w:t>
      </w:r>
      <w:r w:rsidR="003E64FC">
        <w:rPr>
          <w:sz w:val="28"/>
          <w:szCs w:val="28"/>
        </w:rPr>
        <w:t xml:space="preserve">реобладание цифровой информации </w:t>
      </w:r>
      <w:r w:rsidRPr="00720FE5">
        <w:rPr>
          <w:sz w:val="28"/>
          <w:szCs w:val="28"/>
        </w:rPr>
        <w:t>актуализируют проблему проф</w:t>
      </w:r>
      <w:r w:rsidR="003E64FC">
        <w:rPr>
          <w:sz w:val="28"/>
          <w:szCs w:val="28"/>
        </w:rPr>
        <w:t xml:space="preserve">илактики цифровой безопасности. </w:t>
      </w:r>
    </w:p>
    <w:p w14:paraId="1F22C382" w14:textId="5C510E68" w:rsidR="00720FE5" w:rsidRPr="00720FE5" w:rsidRDefault="003E64FC" w:rsidP="003E64FC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20FE5" w:rsidRPr="00720FE5">
        <w:rPr>
          <w:sz w:val="28"/>
          <w:szCs w:val="28"/>
        </w:rPr>
        <w:t xml:space="preserve">нтернет не только содержит </w:t>
      </w:r>
      <w:r>
        <w:rPr>
          <w:sz w:val="28"/>
          <w:szCs w:val="28"/>
        </w:rPr>
        <w:t>огромное количество</w:t>
      </w:r>
      <w:r w:rsidR="00720FE5" w:rsidRPr="00720FE5">
        <w:rPr>
          <w:sz w:val="28"/>
          <w:szCs w:val="28"/>
        </w:rPr>
        <w:t xml:space="preserve"> полезной информации и предоставляет выбор развлечений, но и </w:t>
      </w:r>
      <w:r>
        <w:rPr>
          <w:sz w:val="28"/>
          <w:szCs w:val="28"/>
        </w:rPr>
        <w:t>также содержит</w:t>
      </w:r>
      <w:r w:rsidR="00720FE5" w:rsidRPr="00720FE5">
        <w:rPr>
          <w:sz w:val="28"/>
          <w:szCs w:val="28"/>
        </w:rPr>
        <w:t xml:space="preserve"> массу </w:t>
      </w:r>
      <w:r>
        <w:rPr>
          <w:sz w:val="28"/>
          <w:szCs w:val="28"/>
        </w:rPr>
        <w:t xml:space="preserve">угроз, которые могут повлиять </w:t>
      </w:r>
      <w:r w:rsidR="00720FE5" w:rsidRPr="00720FE5">
        <w:rPr>
          <w:sz w:val="28"/>
          <w:szCs w:val="28"/>
        </w:rPr>
        <w:t>материальное состояние</w:t>
      </w:r>
      <w:r>
        <w:rPr>
          <w:sz w:val="28"/>
          <w:szCs w:val="28"/>
        </w:rPr>
        <w:t>.</w:t>
      </w:r>
    </w:p>
    <w:p w14:paraId="3F362906" w14:textId="4E9E8C10" w:rsidR="00720FE5" w:rsidRPr="00C858AD" w:rsidRDefault="00720FE5" w:rsidP="00C858AD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C858AD">
        <w:rPr>
          <w:rStyle w:val="ad"/>
          <w:rFonts w:eastAsiaTheme="majorEastAsia"/>
          <w:b w:val="0"/>
          <w:color w:val="000000" w:themeColor="text1"/>
          <w:sz w:val="28"/>
          <w:szCs w:val="28"/>
        </w:rPr>
        <w:t>Фишинг</w:t>
      </w:r>
      <w:proofErr w:type="spellEnd"/>
      <w:r w:rsidRPr="00C858AD">
        <w:rPr>
          <w:color w:val="000000" w:themeColor="text1"/>
          <w:sz w:val="28"/>
          <w:szCs w:val="28"/>
        </w:rPr>
        <w:t> </w:t>
      </w:r>
      <w:r w:rsidR="00C858AD" w:rsidRPr="00C858AD">
        <w:rPr>
          <w:color w:val="000000" w:themeColor="text1"/>
          <w:sz w:val="28"/>
          <w:szCs w:val="28"/>
        </w:rPr>
        <w:t>-</w:t>
      </w:r>
      <w:r w:rsidRPr="00C858AD">
        <w:rPr>
          <w:color w:val="000000" w:themeColor="text1"/>
          <w:sz w:val="28"/>
          <w:szCs w:val="28"/>
        </w:rPr>
        <w:t xml:space="preserve"> вид интернет-мошенничества, целью которого является получение идентификационных данных пользователей (логины и пароли к банковским картам, учетным записям).</w:t>
      </w:r>
      <w:r w:rsidR="00C858AD" w:rsidRPr="00C858AD">
        <w:rPr>
          <w:color w:val="000000" w:themeColor="text1"/>
          <w:sz w:val="28"/>
          <w:szCs w:val="28"/>
        </w:rPr>
        <w:t xml:space="preserve"> </w:t>
      </w:r>
      <w:r w:rsidR="003E64FC" w:rsidRPr="00C858AD">
        <w:rPr>
          <w:color w:val="000000" w:themeColor="text1"/>
          <w:sz w:val="28"/>
          <w:szCs w:val="28"/>
        </w:rPr>
        <w:t xml:space="preserve">В основном </w:t>
      </w:r>
      <w:r w:rsidRPr="00C858AD">
        <w:rPr>
          <w:color w:val="000000" w:themeColor="text1"/>
          <w:sz w:val="28"/>
          <w:szCs w:val="28"/>
        </w:rPr>
        <w:t>представляет собой массовые рассылки писем и уведомлений от имени известных брендов, </w:t>
      </w:r>
      <w:hyperlink r:id="rId5" w:tgtFrame="_blank" w:history="1">
        <w:r w:rsidRPr="00C858AD">
          <w:rPr>
            <w:rStyle w:val="ae"/>
            <w:rFonts w:eastAsiaTheme="majorEastAsia"/>
            <w:color w:val="000000" w:themeColor="text1"/>
            <w:sz w:val="28"/>
            <w:szCs w:val="28"/>
            <w:u w:val="none"/>
          </w:rPr>
          <w:t>банков</w:t>
        </w:r>
      </w:hyperlink>
      <w:r w:rsidRPr="00C858AD">
        <w:rPr>
          <w:color w:val="000000" w:themeColor="text1"/>
          <w:sz w:val="28"/>
          <w:szCs w:val="28"/>
        </w:rPr>
        <w:t xml:space="preserve">, платежных систем, почтовых сервисов, социальных сетей. Такие письма содержат логотип, сообщение и прямую ссылку на сайт, внешне неотличимый от настоящего. </w:t>
      </w:r>
    </w:p>
    <w:p w14:paraId="3D2E35B7" w14:textId="77777777" w:rsidR="00720FE5" w:rsidRPr="00C858AD" w:rsidRDefault="00720FE5" w:rsidP="00720FE5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858AD">
        <w:rPr>
          <w:color w:val="000000" w:themeColor="text1"/>
          <w:sz w:val="28"/>
          <w:szCs w:val="28"/>
        </w:rPr>
        <w:t xml:space="preserve">К основным методикам и техникам </w:t>
      </w:r>
      <w:proofErr w:type="spellStart"/>
      <w:r w:rsidRPr="00C858AD">
        <w:rPr>
          <w:color w:val="000000" w:themeColor="text1"/>
          <w:sz w:val="28"/>
          <w:szCs w:val="28"/>
        </w:rPr>
        <w:t>фишинга</w:t>
      </w:r>
      <w:proofErr w:type="spellEnd"/>
      <w:r w:rsidRPr="00C858AD">
        <w:rPr>
          <w:color w:val="000000" w:themeColor="text1"/>
          <w:sz w:val="28"/>
          <w:szCs w:val="28"/>
        </w:rPr>
        <w:t xml:space="preserve"> относят:</w:t>
      </w:r>
    </w:p>
    <w:p w14:paraId="250E4062" w14:textId="5AEA4FEB" w:rsidR="00720FE5" w:rsidRPr="00700A62" w:rsidRDefault="00720FE5" w:rsidP="00700A62">
      <w:pPr>
        <w:pStyle w:val="3"/>
        <w:shd w:val="clear" w:color="auto" w:fill="FFFFFF"/>
        <w:spacing w:before="0"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lastRenderedPageBreak/>
        <w:t>Приемы социальной инженерии</w:t>
      </w:r>
      <w:r w:rsidR="00C858AD"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t>.</w:t>
      </w:r>
      <w:r w:rsidR="00700A62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t xml:space="preserve"> </w:t>
      </w:r>
      <w:bookmarkStart w:id="0" w:name="_GoBack"/>
      <w:bookmarkEnd w:id="0"/>
      <w:r w:rsidRPr="00C858AD">
        <w:rPr>
          <w:color w:val="000000" w:themeColor="text1"/>
        </w:rPr>
        <w:t xml:space="preserve">Представляясь представителями известных компаний, </w:t>
      </w:r>
      <w:proofErr w:type="spellStart"/>
      <w:r w:rsidRPr="00C858AD">
        <w:rPr>
          <w:color w:val="000000" w:themeColor="text1"/>
        </w:rPr>
        <w:t>фишеры</w:t>
      </w:r>
      <w:proofErr w:type="spellEnd"/>
      <w:r w:rsidRPr="00C858AD">
        <w:rPr>
          <w:color w:val="000000" w:themeColor="text1"/>
        </w:rPr>
        <w:t xml:space="preserve"> чаще всего сообщают </w:t>
      </w:r>
      <w:r w:rsidR="003E64FC" w:rsidRPr="00C858AD">
        <w:rPr>
          <w:color w:val="000000" w:themeColor="text1"/>
        </w:rPr>
        <w:t>пользователям, что стоит обновить/передать персональные данные.</w:t>
      </w:r>
      <w:r w:rsidRPr="00C858AD">
        <w:rPr>
          <w:color w:val="000000" w:themeColor="text1"/>
        </w:rPr>
        <w:t xml:space="preserve"> </w:t>
      </w:r>
    </w:p>
    <w:p w14:paraId="73FB50FC" w14:textId="7543A52D" w:rsidR="00720FE5" w:rsidRPr="00C858AD" w:rsidRDefault="00720FE5" w:rsidP="00C858AD">
      <w:pPr>
        <w:pStyle w:val="3"/>
        <w:shd w:val="clear" w:color="auto" w:fill="FFFFFF"/>
        <w:spacing w:before="0"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t>Фишинг</w:t>
      </w:r>
      <w:proofErr w:type="spellEnd"/>
      <w:r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t xml:space="preserve"> с обманом</w:t>
      </w:r>
      <w:r w:rsidR="00C858AD"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t xml:space="preserve">. </w:t>
      </w:r>
      <w:r w:rsidRPr="00C858AD">
        <w:rPr>
          <w:color w:val="000000" w:themeColor="text1"/>
        </w:rPr>
        <w:t xml:space="preserve">Это самый распространенный тип </w:t>
      </w:r>
      <w:proofErr w:type="spellStart"/>
      <w:r w:rsidRPr="00C858AD">
        <w:rPr>
          <w:color w:val="000000" w:themeColor="text1"/>
        </w:rPr>
        <w:t>фишинговых</w:t>
      </w:r>
      <w:proofErr w:type="spellEnd"/>
      <w:r w:rsidRPr="00C858AD">
        <w:rPr>
          <w:color w:val="000000" w:themeColor="text1"/>
        </w:rPr>
        <w:t xml:space="preserve"> атак. Сообщениями, построенными на использовании этого метода, мошенники могут </w:t>
      </w:r>
      <w:proofErr w:type="spellStart"/>
      <w:r w:rsidRPr="00C858AD">
        <w:rPr>
          <w:color w:val="000000" w:themeColor="text1"/>
        </w:rPr>
        <w:t>заспамить</w:t>
      </w:r>
      <w:proofErr w:type="spellEnd"/>
      <w:r w:rsidRPr="00C858AD">
        <w:rPr>
          <w:color w:val="000000" w:themeColor="text1"/>
        </w:rPr>
        <w:t xml:space="preserve"> миллионы адресов электронной почты в течение нескольких часов. В данном случае </w:t>
      </w:r>
      <w:proofErr w:type="spellStart"/>
      <w:r w:rsidRPr="00C858AD">
        <w:rPr>
          <w:color w:val="000000" w:themeColor="text1"/>
        </w:rPr>
        <w:t>фишер</w:t>
      </w:r>
      <w:proofErr w:type="spellEnd"/>
      <w:r w:rsidRPr="00C858AD">
        <w:rPr>
          <w:color w:val="000000" w:themeColor="text1"/>
        </w:rPr>
        <w:t xml:space="preserve"> присылает фальшивое письмо от имени организации с просьбой пройти по ссылке и проверить данные учетной записи.</w:t>
      </w:r>
    </w:p>
    <w:p w14:paraId="1B92A963" w14:textId="0E834CA7" w:rsidR="00720FE5" w:rsidRPr="00C858AD" w:rsidRDefault="00C858AD" w:rsidP="00C858AD">
      <w:pPr>
        <w:pStyle w:val="3"/>
        <w:shd w:val="clear" w:color="auto" w:fill="FFFFFF"/>
        <w:spacing w:before="0"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t xml:space="preserve"> </w:t>
      </w:r>
      <w:r w:rsidR="00720FE5"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t xml:space="preserve">«Гарпунный» </w:t>
      </w:r>
      <w:proofErr w:type="spellStart"/>
      <w:r w:rsidR="00720FE5"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t>фишинг</w:t>
      </w:r>
      <w:proofErr w:type="spellEnd"/>
      <w:r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t xml:space="preserve">. </w:t>
      </w:r>
      <w:r w:rsidR="00720FE5" w:rsidRPr="00C858AD">
        <w:rPr>
          <w:color w:val="000000" w:themeColor="text1"/>
        </w:rPr>
        <w:t xml:space="preserve">Объектами «гарпунного» </w:t>
      </w:r>
      <w:proofErr w:type="spellStart"/>
      <w:r w:rsidR="00720FE5" w:rsidRPr="00C858AD">
        <w:rPr>
          <w:color w:val="000000" w:themeColor="text1"/>
        </w:rPr>
        <w:t>фишинга</w:t>
      </w:r>
      <w:proofErr w:type="spellEnd"/>
      <w:r w:rsidR="00720FE5" w:rsidRPr="00C858AD">
        <w:rPr>
          <w:color w:val="000000" w:themeColor="text1"/>
        </w:rPr>
        <w:t xml:space="preserve"> </w:t>
      </w:r>
      <w:r w:rsidR="003E64FC" w:rsidRPr="00C858AD">
        <w:rPr>
          <w:color w:val="000000" w:themeColor="text1"/>
        </w:rPr>
        <w:t>являются конкретные люди</w:t>
      </w:r>
      <w:r w:rsidR="00720FE5" w:rsidRPr="00C858AD">
        <w:rPr>
          <w:color w:val="000000" w:themeColor="text1"/>
        </w:rPr>
        <w:t xml:space="preserve">. Чаще всего этот способ является первым этапом для преодоления средств защиты компании и проведения целевой атаки на нее. </w:t>
      </w:r>
      <w:r w:rsidR="003E64FC" w:rsidRPr="00C858AD">
        <w:rPr>
          <w:color w:val="000000" w:themeColor="text1"/>
        </w:rPr>
        <w:t>Мошенники</w:t>
      </w:r>
      <w:r w:rsidR="00720FE5" w:rsidRPr="00C858AD">
        <w:rPr>
          <w:color w:val="000000" w:themeColor="text1"/>
        </w:rPr>
        <w:t xml:space="preserve"> изучают своих жертв с помощью социальных сетей и других сервисов и таким образом адаптируют сообщения и действуют более </w:t>
      </w:r>
      <w:r w:rsidR="003E64FC" w:rsidRPr="00C858AD">
        <w:rPr>
          <w:color w:val="000000" w:themeColor="text1"/>
        </w:rPr>
        <w:t>решительно</w:t>
      </w:r>
      <w:r w:rsidR="00720FE5" w:rsidRPr="00C858AD">
        <w:rPr>
          <w:color w:val="000000" w:themeColor="text1"/>
        </w:rPr>
        <w:t>.</w:t>
      </w:r>
    </w:p>
    <w:p w14:paraId="0EF5B000" w14:textId="33083A11" w:rsidR="00720FE5" w:rsidRPr="00C858AD" w:rsidRDefault="00720FE5" w:rsidP="00C858AD">
      <w:pPr>
        <w:pStyle w:val="3"/>
        <w:shd w:val="clear" w:color="auto" w:fill="FFFFFF"/>
        <w:spacing w:before="0"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t>«Охота на китов»</w:t>
      </w:r>
      <w:r w:rsidR="00C858AD"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t xml:space="preserve">. </w:t>
      </w:r>
      <w:r w:rsidRPr="00C858AD">
        <w:rPr>
          <w:color w:val="000000" w:themeColor="text1"/>
        </w:rPr>
        <w:t xml:space="preserve">Охоту за конфиденциальной информацией топ-менеджеров и других </w:t>
      </w:r>
      <w:r w:rsidR="003E64FC" w:rsidRPr="00C858AD">
        <w:rPr>
          <w:color w:val="000000" w:themeColor="text1"/>
        </w:rPr>
        <w:t>значимых личностей</w:t>
      </w:r>
      <w:r w:rsidRPr="00C858AD">
        <w:rPr>
          <w:color w:val="000000" w:themeColor="text1"/>
        </w:rPr>
        <w:t xml:space="preserve"> называют «охотой на китов». В этом случае </w:t>
      </w:r>
      <w:proofErr w:type="spellStart"/>
      <w:r w:rsidRPr="00C858AD">
        <w:rPr>
          <w:color w:val="000000" w:themeColor="text1"/>
        </w:rPr>
        <w:t>фишеры</w:t>
      </w:r>
      <w:proofErr w:type="spellEnd"/>
      <w:r w:rsidRPr="00C858AD">
        <w:rPr>
          <w:color w:val="000000" w:themeColor="text1"/>
        </w:rPr>
        <w:t xml:space="preserve"> тратят много времени на определение личностных качеств целевой жертвы, чтобы подобрать подходящий момент и способы для кражи учетных данных.</w:t>
      </w:r>
    </w:p>
    <w:p w14:paraId="4575765A" w14:textId="04AD0E60" w:rsidR="00720FE5" w:rsidRPr="00C858AD" w:rsidRDefault="00720FE5" w:rsidP="00C858AD">
      <w:pPr>
        <w:pStyle w:val="3"/>
        <w:shd w:val="clear" w:color="auto" w:fill="FFFFFF"/>
        <w:spacing w:before="0"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t>Рассылка вирусов</w:t>
      </w:r>
      <w:r w:rsidR="00C858AD"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t xml:space="preserve">. </w:t>
      </w:r>
      <w:r w:rsidR="003E64FC" w:rsidRPr="00C858AD">
        <w:rPr>
          <w:color w:val="000000" w:themeColor="text1"/>
        </w:rPr>
        <w:t xml:space="preserve">Кроме кражи, </w:t>
      </w:r>
      <w:proofErr w:type="spellStart"/>
      <w:r w:rsidR="003E64FC" w:rsidRPr="00C858AD">
        <w:rPr>
          <w:color w:val="000000" w:themeColor="text1"/>
        </w:rPr>
        <w:t>фишинг</w:t>
      </w:r>
      <w:proofErr w:type="spellEnd"/>
      <w:r w:rsidR="003E64FC" w:rsidRPr="00C858AD">
        <w:rPr>
          <w:color w:val="000000" w:themeColor="text1"/>
        </w:rPr>
        <w:t xml:space="preserve"> имеет своей целью</w:t>
      </w:r>
      <w:r w:rsidRPr="00C858AD">
        <w:rPr>
          <w:color w:val="000000" w:themeColor="text1"/>
        </w:rPr>
        <w:t xml:space="preserve"> нанесение ущерба отдельным лицам или группам лиц. Ссылка </w:t>
      </w:r>
      <w:proofErr w:type="spellStart"/>
      <w:r w:rsidRPr="00C858AD">
        <w:rPr>
          <w:color w:val="000000" w:themeColor="text1"/>
        </w:rPr>
        <w:t>фишингового</w:t>
      </w:r>
      <w:proofErr w:type="spellEnd"/>
      <w:r w:rsidRPr="00C858AD">
        <w:rPr>
          <w:color w:val="000000" w:themeColor="text1"/>
        </w:rPr>
        <w:t xml:space="preserve"> письма при клике может загружать на ПК вредоносный вирус: </w:t>
      </w:r>
      <w:proofErr w:type="spellStart"/>
      <w:r w:rsidRPr="00C858AD">
        <w:rPr>
          <w:color w:val="000000" w:themeColor="text1"/>
        </w:rPr>
        <w:t>кейлоггер</w:t>
      </w:r>
      <w:proofErr w:type="spellEnd"/>
      <w:r w:rsidRPr="00C858AD">
        <w:rPr>
          <w:color w:val="000000" w:themeColor="text1"/>
        </w:rPr>
        <w:t>, троянскую программу или программу-шпиона.</w:t>
      </w:r>
    </w:p>
    <w:p w14:paraId="26FF5DC2" w14:textId="388CB7A0" w:rsidR="00720FE5" w:rsidRPr="00C858AD" w:rsidRDefault="00720FE5" w:rsidP="00C858AD">
      <w:pPr>
        <w:pStyle w:val="3"/>
        <w:shd w:val="clear" w:color="auto" w:fill="FFFFFF"/>
        <w:spacing w:before="0"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t>Фарминг</w:t>
      </w:r>
      <w:proofErr w:type="spellEnd"/>
      <w:r w:rsidR="00C858AD"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t xml:space="preserve">. </w:t>
      </w:r>
      <w:r w:rsidRPr="00C858AD">
        <w:rPr>
          <w:color w:val="000000" w:themeColor="text1"/>
        </w:rPr>
        <w:t xml:space="preserve">Это новая разновидность </w:t>
      </w:r>
      <w:proofErr w:type="spellStart"/>
      <w:r w:rsidRPr="00C858AD">
        <w:rPr>
          <w:color w:val="000000" w:themeColor="text1"/>
        </w:rPr>
        <w:t>фишинга</w:t>
      </w:r>
      <w:proofErr w:type="spellEnd"/>
      <w:r w:rsidRPr="00C858AD">
        <w:rPr>
          <w:color w:val="000000" w:themeColor="text1"/>
        </w:rPr>
        <w:t xml:space="preserve">. Используя этот метод, </w:t>
      </w:r>
      <w:proofErr w:type="spellStart"/>
      <w:r w:rsidRPr="00C858AD">
        <w:rPr>
          <w:color w:val="000000" w:themeColor="text1"/>
        </w:rPr>
        <w:t>фишеры</w:t>
      </w:r>
      <w:proofErr w:type="spellEnd"/>
      <w:r w:rsidRPr="00C858AD">
        <w:rPr>
          <w:color w:val="000000" w:themeColor="text1"/>
        </w:rPr>
        <w:t xml:space="preserve"> получают личные данные не через письмо и переход по ссылке, а непосредственно на официальном сайте. </w:t>
      </w:r>
      <w:proofErr w:type="spellStart"/>
      <w:r w:rsidRPr="00C858AD">
        <w:rPr>
          <w:color w:val="000000" w:themeColor="text1"/>
        </w:rPr>
        <w:t>Фармеры</w:t>
      </w:r>
      <w:proofErr w:type="spellEnd"/>
      <w:r w:rsidRPr="00C858AD">
        <w:rPr>
          <w:color w:val="000000" w:themeColor="text1"/>
        </w:rPr>
        <w:t xml:space="preserve"> меняют цифровой адрес официального сайта на DNS-сервере на адрес подменного сайта, и в результате пользователь перенаправляется на поддельный сайт. Такой </w:t>
      </w:r>
      <w:proofErr w:type="spellStart"/>
      <w:r w:rsidRPr="00C858AD">
        <w:rPr>
          <w:color w:val="000000" w:themeColor="text1"/>
        </w:rPr>
        <w:t>фишинг</w:t>
      </w:r>
      <w:proofErr w:type="spellEnd"/>
      <w:r w:rsidRPr="00C858AD">
        <w:rPr>
          <w:color w:val="000000" w:themeColor="text1"/>
        </w:rPr>
        <w:t xml:space="preserve"> опаснее традиционного, поскольку увидеть подмену невозможн</w:t>
      </w:r>
      <w:r w:rsidR="003E64FC" w:rsidRPr="00C858AD">
        <w:rPr>
          <w:color w:val="000000" w:themeColor="text1"/>
        </w:rPr>
        <w:t xml:space="preserve">о. </w:t>
      </w:r>
    </w:p>
    <w:p w14:paraId="3890B81C" w14:textId="5E904B5D" w:rsidR="00720FE5" w:rsidRPr="00C858AD" w:rsidRDefault="00720FE5" w:rsidP="00C858AD">
      <w:pPr>
        <w:pStyle w:val="3"/>
        <w:shd w:val="clear" w:color="auto" w:fill="FFFFFF"/>
        <w:spacing w:before="0"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lastRenderedPageBreak/>
        <w:t>Вишинг</w:t>
      </w:r>
      <w:proofErr w:type="spellEnd"/>
      <w:r w:rsidR="00C858AD" w:rsidRPr="00C858AD">
        <w:rPr>
          <w:rStyle w:val="ad"/>
          <w:rFonts w:ascii="Times New Roman" w:hAnsi="Times New Roman" w:cs="Times New Roman"/>
          <w:b w:val="0"/>
          <w:bCs w:val="0"/>
          <w:color w:val="000000" w:themeColor="text1"/>
        </w:rPr>
        <w:t xml:space="preserve">. </w:t>
      </w:r>
      <w:proofErr w:type="spellStart"/>
      <w:r w:rsidRPr="00C858AD">
        <w:rPr>
          <w:color w:val="000000" w:themeColor="text1"/>
        </w:rPr>
        <w:t>Вишинг</w:t>
      </w:r>
      <w:proofErr w:type="spellEnd"/>
      <w:r w:rsidRPr="00C858AD">
        <w:rPr>
          <w:color w:val="000000" w:themeColor="text1"/>
        </w:rPr>
        <w:t xml:space="preserve"> — метод </w:t>
      </w:r>
      <w:proofErr w:type="spellStart"/>
      <w:r w:rsidRPr="00C858AD">
        <w:rPr>
          <w:color w:val="000000" w:themeColor="text1"/>
        </w:rPr>
        <w:t>фишинга</w:t>
      </w:r>
      <w:proofErr w:type="spellEnd"/>
      <w:r w:rsidRPr="00C858AD">
        <w:rPr>
          <w:color w:val="000000" w:themeColor="text1"/>
        </w:rPr>
        <w:t>, использующий для получения информации телефонную связь. В уведомительном письме указывается номер телефона, по которому нужно перезвонить, чтобы устранить «возникшую проблему». Затем во время разговора оператор или автоответчик просит пользователя для решения проблемы назвать идентификационные данные.</w:t>
      </w:r>
    </w:p>
    <w:p w14:paraId="77852CF9" w14:textId="77777777" w:rsidR="00720FE5" w:rsidRDefault="00720FE5" w:rsidP="00720FE5">
      <w:pPr>
        <w:pStyle w:val="ac"/>
        <w:shd w:val="clear" w:color="auto" w:fill="FFFFFF"/>
        <w:spacing w:before="0" w:beforeAutospacing="0" w:after="150" w:afterAutospacing="0"/>
        <w:rPr>
          <w:rFonts w:ascii="Arial" w:hAnsi="Arial" w:cs="Arial"/>
          <w:color w:val="222222"/>
          <w:sz w:val="26"/>
          <w:szCs w:val="26"/>
        </w:rPr>
      </w:pPr>
    </w:p>
    <w:p w14:paraId="56CBF21A" w14:textId="77777777" w:rsidR="00720FE5" w:rsidRDefault="00720FE5" w:rsidP="00720FE5">
      <w:pPr>
        <w:jc w:val="both"/>
      </w:pPr>
    </w:p>
    <w:sectPr w:rsidR="00720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Yu Mincho">
    <w:altName w:val="MS PMincho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2B0575"/>
    <w:multiLevelType w:val="hybridMultilevel"/>
    <w:tmpl w:val="C98803A4"/>
    <w:lvl w:ilvl="0" w:tplc="A60EFFD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13"/>
    <w:rsid w:val="001A0AD6"/>
    <w:rsid w:val="001C2BE0"/>
    <w:rsid w:val="002D3626"/>
    <w:rsid w:val="002E0833"/>
    <w:rsid w:val="0034344A"/>
    <w:rsid w:val="003502BC"/>
    <w:rsid w:val="003E64FC"/>
    <w:rsid w:val="00480D61"/>
    <w:rsid w:val="00483E83"/>
    <w:rsid w:val="004A014B"/>
    <w:rsid w:val="004C3112"/>
    <w:rsid w:val="005F3613"/>
    <w:rsid w:val="006E74D3"/>
    <w:rsid w:val="00700A62"/>
    <w:rsid w:val="00720FE5"/>
    <w:rsid w:val="007B35E7"/>
    <w:rsid w:val="00893C5F"/>
    <w:rsid w:val="00C858AD"/>
    <w:rsid w:val="00D62B42"/>
    <w:rsid w:val="00E67555"/>
    <w:rsid w:val="00FA3C71"/>
    <w:rsid w:val="2DB75954"/>
    <w:rsid w:val="5BE7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4CBBE"/>
  <w15:docId w15:val="{06FDBF73-E8E1-485F-84A5-23BEAE811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36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6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F36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6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6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6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6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6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6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6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36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5F36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F361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361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361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361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361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361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36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F36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36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F36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F36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F361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F361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F361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F36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F361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F3613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720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d">
    <w:name w:val="Strong"/>
    <w:basedOn w:val="a0"/>
    <w:uiPriority w:val="22"/>
    <w:qFormat/>
    <w:rsid w:val="00720FE5"/>
    <w:rPr>
      <w:b/>
      <w:bCs/>
    </w:rPr>
  </w:style>
  <w:style w:type="character" w:styleId="ae">
    <w:name w:val="Hyperlink"/>
    <w:basedOn w:val="a0"/>
    <w:uiPriority w:val="99"/>
    <w:semiHidden/>
    <w:unhideWhenUsed/>
    <w:rsid w:val="00720F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b.ru/tag/bankin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Сидоренко</dc:creator>
  <cp:keywords/>
  <dc:description/>
  <cp:lastModifiedBy>Ширманова Виолетта Валерьевна</cp:lastModifiedBy>
  <cp:revision>3</cp:revision>
  <dcterms:created xsi:type="dcterms:W3CDTF">2024-03-16T08:02:00Z</dcterms:created>
  <dcterms:modified xsi:type="dcterms:W3CDTF">2024-03-16T08:03:00Z</dcterms:modified>
</cp:coreProperties>
</file>